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75" w:rsidRDefault="00A94A75" w:rsidP="00BB70C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4777C" w:rsidRDefault="00A4777C" w:rsidP="00BB70CE">
      <w:pPr>
        <w:spacing w:after="0" w:line="240" w:lineRule="auto"/>
        <w:rPr>
          <w:rFonts w:ascii="Times New Roman" w:hAnsi="Times New Roman" w:cs="Times New Roman"/>
        </w:rPr>
      </w:pPr>
    </w:p>
    <w:p w:rsidR="00A4777C" w:rsidRPr="00336B3C" w:rsidRDefault="00A4777C" w:rsidP="00A4777C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336B3C">
        <w:rPr>
          <w:rFonts w:ascii="Times New Roman" w:hAnsi="Times New Roman"/>
          <w:b/>
          <w:i/>
          <w:sz w:val="24"/>
          <w:szCs w:val="24"/>
        </w:rPr>
        <w:t>Приложение к Приказу</w:t>
      </w:r>
    </w:p>
    <w:p w:rsidR="00A4777C" w:rsidRPr="0047383F" w:rsidRDefault="00A4777C" w:rsidP="00A4777C">
      <w:pPr>
        <w:spacing w:after="0" w:line="240" w:lineRule="auto"/>
        <w:ind w:left="637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336B3C">
        <w:rPr>
          <w:rFonts w:ascii="Times New Roman" w:hAnsi="Times New Roman"/>
          <w:b/>
          <w:i/>
          <w:sz w:val="24"/>
          <w:szCs w:val="24"/>
        </w:rPr>
        <w:t>№</w:t>
      </w:r>
      <w:r w:rsidRPr="0047383F">
        <w:rPr>
          <w:rFonts w:ascii="Times New Roman" w:hAnsi="Times New Roman"/>
          <w:b/>
          <w:i/>
          <w:sz w:val="24"/>
          <w:szCs w:val="24"/>
        </w:rPr>
        <w:t xml:space="preserve"> ПО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7383F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47383F">
        <w:rPr>
          <w:rFonts w:ascii="Times New Roman" w:hAnsi="Times New Roman"/>
          <w:b/>
          <w:i/>
          <w:sz w:val="24"/>
          <w:szCs w:val="24"/>
        </w:rPr>
        <w:t>/201</w:t>
      </w:r>
      <w:r>
        <w:rPr>
          <w:rFonts w:ascii="Times New Roman" w:hAnsi="Times New Roman"/>
          <w:b/>
          <w:i/>
          <w:sz w:val="24"/>
          <w:szCs w:val="24"/>
        </w:rPr>
        <w:t>8</w:t>
      </w:r>
    </w:p>
    <w:p w:rsidR="00A4777C" w:rsidRPr="0047383F" w:rsidRDefault="00A4777C" w:rsidP="00A4777C">
      <w:pPr>
        <w:spacing w:after="0" w:line="240" w:lineRule="auto"/>
        <w:ind w:left="637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«08»</w:t>
      </w:r>
      <w:r w:rsidRPr="0047383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февраля</w:t>
      </w:r>
      <w:r w:rsidRPr="0047383F">
        <w:rPr>
          <w:rFonts w:ascii="Times New Roman" w:hAnsi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/>
          <w:b/>
          <w:i/>
          <w:sz w:val="24"/>
          <w:szCs w:val="24"/>
        </w:rPr>
        <w:t>8</w:t>
      </w:r>
      <w:r w:rsidRPr="0047383F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:rsidR="00A4777C" w:rsidRDefault="00A4777C" w:rsidP="00BB70CE">
      <w:pPr>
        <w:spacing w:after="0" w:line="240" w:lineRule="auto"/>
        <w:rPr>
          <w:rFonts w:ascii="Times New Roman" w:hAnsi="Times New Roman" w:cs="Times New Roman"/>
        </w:rPr>
      </w:pPr>
    </w:p>
    <w:p w:rsidR="0008396C" w:rsidRDefault="00A94A75" w:rsidP="0008396C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Перечень</w:t>
      </w:r>
      <w:r w:rsidR="0008396C" w:rsidRPr="0008396C">
        <w:rPr>
          <w:rFonts w:ascii="Times New Roman" w:eastAsia="Calibri" w:hAnsi="Times New Roman"/>
          <w:b/>
          <w:i/>
          <w:sz w:val="28"/>
          <w:szCs w:val="28"/>
        </w:rPr>
        <w:t xml:space="preserve"> ТОП – 100 лучших образовательных организаций </w:t>
      </w:r>
    </w:p>
    <w:p w:rsidR="002B3E2C" w:rsidRPr="0008396C" w:rsidRDefault="0008396C" w:rsidP="0008396C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08396C">
        <w:rPr>
          <w:rFonts w:ascii="Times New Roman" w:eastAsia="Calibri" w:hAnsi="Times New Roman"/>
          <w:b/>
          <w:i/>
          <w:sz w:val="28"/>
          <w:szCs w:val="28"/>
        </w:rPr>
        <w:t>Движения «Молодые профессионалы» (</w:t>
      </w:r>
      <w:r w:rsidRPr="0008396C">
        <w:rPr>
          <w:rFonts w:ascii="Times New Roman" w:eastAsia="Calibri" w:hAnsi="Times New Roman"/>
          <w:b/>
          <w:i/>
          <w:sz w:val="28"/>
          <w:szCs w:val="28"/>
          <w:lang w:val="en-US"/>
        </w:rPr>
        <w:t>WorldSkills</w:t>
      </w:r>
      <w:r w:rsidRPr="0008396C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08396C">
        <w:rPr>
          <w:rFonts w:ascii="Times New Roman" w:eastAsia="Calibri" w:hAnsi="Times New Roman"/>
          <w:b/>
          <w:i/>
          <w:sz w:val="28"/>
          <w:szCs w:val="28"/>
          <w:lang w:val="en-US"/>
        </w:rPr>
        <w:t>Russia</w:t>
      </w:r>
      <w:r w:rsidRPr="0008396C">
        <w:rPr>
          <w:rFonts w:ascii="Times New Roman" w:eastAsia="Calibri" w:hAnsi="Times New Roman"/>
          <w:b/>
          <w:i/>
          <w:sz w:val="28"/>
          <w:szCs w:val="28"/>
        </w:rPr>
        <w:t>) за 2017 год</w:t>
      </w:r>
    </w:p>
    <w:p w:rsidR="0008396C" w:rsidRDefault="0008396C" w:rsidP="000839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2B3E2C" w:rsidRPr="00B1731F" w:rsidTr="009B468B">
        <w:trPr>
          <w:trHeight w:val="324"/>
          <w:tblHeader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:rsidR="002B3E2C" w:rsidRPr="00B1731F" w:rsidRDefault="009B468B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2B3E2C" w:rsidRPr="00B17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Астраханской области "Астраханский государственный политехнический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"Волгоградский медицинский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vAlign w:val="center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образовательное учреждение среднего профессионального образования «Кемеровский техникум индустрии питания и сферы услуг»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Краснодарского края "Краснодарский гуманитарно-технологический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Краснодарского края «Краснодарский машиностроительный колледж» 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«Красноярский колледж сферы услуг и предпринимательства»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ластное бюджетное профессиональное образовательное учреждение "Курский государственный политехнический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Ленинградской области «Кировский политехнический техникум»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Ленинградской области "Тихвинский промышленно-технологический техникум им. Е.И. Лебедева"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"Колледж архитектуры и строительства № 7"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города Москвы "Колледж предпринимательства № 11"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города Москвы "Колледж связи №54" им. П.М. 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Вострухина</w:t>
            </w:r>
            <w:proofErr w:type="spellEnd"/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города Москвы "Технический пожарно-спасательный колледж имени Героя Российской Федерации В.М. 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Максимчука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города Москвы "Колледж Архитектуры, Дизайна и Реинжиниринга № 26"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учреждение города Москвы "Московский колледж управления, гостиничного бизнеса и информационных технологий "Царицыно"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"Московский колледж архитектуры и градостроительства"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"Московский издательско-полиграфический колледж имени Ивана Федорова"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"Первый Московский Образовательный Комплекс"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"Образовательный комплекс "Юго-Запад"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"Колледж декоративно-прикладного искусства имени Карла Фаберже"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"Колледж современных технологий имени Героя Советского Союза М.Ф. Панова"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"Московский автомобильно-дорожный колледж им. А.А. Николаева"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"Московский образовательный комплекс ЗАПАД"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«Колледж индустрии гостеприимства и менеджмента № 23»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"Колледж сферы услуг № 3"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образовательное учреждение высшего образования Московский городской университет "Институт среднего профессионального образования им. К.Д. Ушинского"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"Экономико-технологический колледж № 22"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"Политехнический колледж им. Н.Н. Годовикова"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"Колледж бизнес-технологий"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"Политехнический Колледж № 50 имени дважды Героя Социалистического Труда Н.А. Злобина"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"Московский государственный образовательный комплекс"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города Москвы "Образовательный комплекс градостроительства "Столица"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города Москвы "Политехнический колледж имени П.А. Овчинникова"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Московской области «Раменский колледж»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Московской области "Профессиональный колледж "Московия"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Московской области "Сергиево-Посадский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Московской области "Ногинский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"Дзержинский педагогический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"Нижегородский индустриальный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Боровичский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"Новосибирский архитектурно-строительный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"Новосибирский машиностроительный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"Новосибирский колледж легкой промышленности и сервиса"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Новосибирской области «Новосибирский строительно-монтажный колледж»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образовательное учреждение "Гуманитарно-технический техникум" г. Оренбурга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Пермский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"Пермский техникум профессиональных технологий и дизайна"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"Пермский строительный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«Пермский авиаци</w:t>
            </w:r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онный техникум </w:t>
            </w:r>
            <w:proofErr w:type="spellStart"/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им.А.Д</w:t>
            </w:r>
            <w:proofErr w:type="spellEnd"/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</w:t>
            </w:r>
            <w:proofErr w:type="spellEnd"/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"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Стерлитамакский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многопрофильный профессиональный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"Бурятский республиканский педагогический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Республики Марий Эл "Йошкар-Олинский строительный техникум"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Республики Мордовия "Саранский электромеханический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Республики Мордовия «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Кемлянский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аграрный колледж»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Республики Саха (Якутия) "Якутский технологический техникум сервиса"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профессиональное образовательное учреждение Республики Саха (Якутия) "Якутский колледж связи и энергетики имени 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П.И.Дудкина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Республики Саха (Якутия) "Якутский медицинский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"Казанский техникум информационных технологий и связи"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"Казанский колледж коммунального хозяйства и строительства"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"Международный колледж сервиса"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образовательное</w:t>
            </w: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учреждение среднего профессионального образования "Казанский медицинский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"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колледж гражданской защиты"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«Казанский педагогический колледж»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"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машиностроительный техникум"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социально-педагогический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"Колледж технического и художественного образования 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г.Тольятти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"Тольяттинский социально-экономический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«Самарский техникум кулинарного искусства»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Самарской области "Самарский государственный колледж сервисных технологий и дизайна"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Санкт-Петербургское государственное бюджетное профессиональное образовательное учреждение "Колледж отраслевых технологий "Краснодеревец"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Санкт-Петербургское государственное автономное профессиональное образовательное учреждение "Колледж туризма и гостиничного сервиса"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"Уральский колледж технологий и предпринимательства"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«Уральский радиотехнический колледж им. А.С. Попова»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учреждение Свердловской обла</w:t>
            </w:r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"Екатеринбургский торгово-</w:t>
            </w: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экономический техникум"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«Первоуральский металлургический колледж»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«Уральский колледж строительства, архитектуры и предпринимательства»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"Екатеринбургский колледж транспортного строительства"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"Екатеринбургский экономико-технологический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Свердловской области «Колледж управления и сервиса «Стиль»</w:t>
            </w:r>
          </w:p>
        </w:tc>
      </w:tr>
      <w:tr w:rsidR="00407634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</w:tcPr>
          <w:p w:rsidR="00407634" w:rsidRPr="00407634" w:rsidRDefault="00407634" w:rsidP="004076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Смоленская</w:t>
            </w: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</w:t>
            </w:r>
          </w:p>
        </w:tc>
        <w:tc>
          <w:tcPr>
            <w:tcW w:w="7088" w:type="dxa"/>
            <w:shd w:val="clear" w:color="auto" w:fill="auto"/>
          </w:tcPr>
          <w:p w:rsidR="00407634" w:rsidRPr="00B1731F" w:rsidRDefault="00407634" w:rsidP="00407634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Смоленское областное государственное бюджетное  профессиональное образовательное учреждение «Смоленский педагогический колледж»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Тамбовское областное государственное автономное профессиональное образовательное учреждение "Колледж техники и технологии наземного транспорта имени М.С. Солнцева"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Тамбовское областное государственное автономное профессиональное образовательное учреждение "Педагогический колледж 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г.Тамбова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Тульской области «Тульский колледж строительства и отраслевых технологий»</w:t>
            </w:r>
          </w:p>
        </w:tc>
      </w:tr>
      <w:tr w:rsidR="002B3E2C" w:rsidRPr="00B1731F" w:rsidTr="009B468B">
        <w:trPr>
          <w:trHeight w:val="840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Тюменская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Тюменской области "Тюменский техникум индустрии питания, коммерции и сервиса"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государственное автономное профессиональное образовательное учреждение «Ульяновский авиационный колледж – Межрегиональный центр компетенций»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 "Ульяновский строительный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407634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– </w:t>
            </w:r>
            <w:r w:rsidR="002B3E2C"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образовательная организация "Ульяновский техникум экономики и права Центросоюза Российской Федерации"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Краевое государственное бюджетное профессиональное образовательное учреждение "Хабаровский техникум </w:t>
            </w:r>
            <w:proofErr w:type="spellStart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техносферной</w:t>
            </w:r>
            <w:proofErr w:type="spellEnd"/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 и промышленных технологий"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бюджетное профессиональное образовательное учреждение "Хабаровский колледж отраслевых технологий и сферы обслуживания"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407634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– Югра 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Автономное учреждение профессионального образования Ханты-</w:t>
            </w:r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Мансийского автономного округа –</w:t>
            </w: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Югры "Сургутский политехнический колледж"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407634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Ханты-Мансийский автономный округ – Югра 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учреждение профессионального образования Ханты</w:t>
            </w:r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-Мансийского автономного округа</w:t>
            </w:r>
            <w:r w:rsidR="00407634" w:rsidRP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407634" w:rsidRPr="0040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Югры "Советский политехнический колледж"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образовательное учреждение высшего образования "Русско-Британский Институт Управления"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"Озерский технический колледж"</w:t>
            </w:r>
          </w:p>
        </w:tc>
      </w:tr>
      <w:tr w:rsidR="002B3E2C" w:rsidRPr="00B1731F" w:rsidTr="009B468B">
        <w:trPr>
          <w:trHeight w:val="1104"/>
        </w:trPr>
        <w:tc>
          <w:tcPr>
            <w:tcW w:w="3119" w:type="dxa"/>
            <w:shd w:val="clear" w:color="auto" w:fill="auto"/>
            <w:noWrap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Чувашская Республика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электромеханический колледж» Министерства образования и молодежной политики Чувашской Республики</w:t>
            </w:r>
          </w:p>
        </w:tc>
      </w:tr>
      <w:tr w:rsidR="002B3E2C" w:rsidRPr="00B1731F" w:rsidTr="009B468B">
        <w:trPr>
          <w:trHeight w:val="1104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профессиональное образовательное учреждение Чувашской Республики "Чебоксарский профессиональный колледж им. Н.В. Никольского" Министерства образования и молодежной политики Чувашской Республики</w:t>
            </w:r>
          </w:p>
        </w:tc>
      </w:tr>
      <w:tr w:rsidR="002B3E2C" w:rsidRPr="00B1731F" w:rsidTr="009B468B">
        <w:trPr>
          <w:trHeight w:val="828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Ямало-Ненецкий автономный округ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</w:t>
            </w:r>
          </w:p>
        </w:tc>
      </w:tr>
      <w:tr w:rsidR="002B3E2C" w:rsidRPr="00B1731F" w:rsidTr="009B468B">
        <w:trPr>
          <w:trHeight w:val="552"/>
        </w:trPr>
        <w:tc>
          <w:tcPr>
            <w:tcW w:w="3119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7088" w:type="dxa"/>
            <w:shd w:val="clear" w:color="auto" w:fill="auto"/>
            <w:hideMark/>
          </w:tcPr>
          <w:p w:rsidR="002B3E2C" w:rsidRPr="00B1731F" w:rsidRDefault="002B3E2C" w:rsidP="0096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профессиональное образовательное учреждение Ярославской области Ярославский политехнический колледж № 24</w:t>
            </w:r>
          </w:p>
        </w:tc>
      </w:tr>
    </w:tbl>
    <w:p w:rsidR="002B3E2C" w:rsidRPr="00CD03F0" w:rsidRDefault="002B3E2C" w:rsidP="002B3E2C">
      <w:pPr>
        <w:rPr>
          <w:rFonts w:ascii="Times New Roman" w:hAnsi="Times New Roman" w:cs="Times New Roman"/>
          <w:sz w:val="28"/>
          <w:szCs w:val="28"/>
        </w:rPr>
      </w:pPr>
    </w:p>
    <w:p w:rsidR="002B3E2C" w:rsidRPr="00CD03F0" w:rsidRDefault="002B3E2C" w:rsidP="00BB7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E2C" w:rsidRPr="00CD03F0" w:rsidSect="00441D0E">
      <w:headerReference w:type="even" r:id="rId8"/>
      <w:headerReference w:type="default" r:id="rId9"/>
      <w:headerReference w:type="firs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7D" w:rsidRDefault="001A5A7D" w:rsidP="006F5588">
      <w:pPr>
        <w:spacing w:after="0" w:line="240" w:lineRule="auto"/>
      </w:pPr>
      <w:r>
        <w:separator/>
      </w:r>
    </w:p>
  </w:endnote>
  <w:endnote w:type="continuationSeparator" w:id="0">
    <w:p w:rsidR="001A5A7D" w:rsidRDefault="001A5A7D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7D" w:rsidRDefault="001A5A7D" w:rsidP="006F5588">
      <w:pPr>
        <w:spacing w:after="0" w:line="240" w:lineRule="auto"/>
      </w:pPr>
      <w:r>
        <w:separator/>
      </w:r>
    </w:p>
  </w:footnote>
  <w:footnote w:type="continuationSeparator" w:id="0">
    <w:p w:rsidR="001A5A7D" w:rsidRDefault="001A5A7D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588" w:rsidRDefault="00DE5C75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2" name="Рисунок 2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75" w:rsidRDefault="001A5A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-73.3pt;margin-top:-34.85pt;width:545.25pt;height:771pt;z-index:-251655168;mso-position-horizontal-relative:text;mso-position-vertical-relative:text">
          <v:imagedata r:id="rId1" o:title="123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588" w:rsidRDefault="001A5A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lanc2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6DB9"/>
    <w:multiLevelType w:val="multilevel"/>
    <w:tmpl w:val="1CE49D9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2DD2F72"/>
    <w:multiLevelType w:val="multilevel"/>
    <w:tmpl w:val="939C3D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23CA3957"/>
    <w:multiLevelType w:val="hybridMultilevel"/>
    <w:tmpl w:val="2170403A"/>
    <w:lvl w:ilvl="0" w:tplc="754205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 w15:restartNumberingAfterBreak="0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9063128"/>
    <w:multiLevelType w:val="multilevel"/>
    <w:tmpl w:val="74F68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5C19FC"/>
    <w:multiLevelType w:val="multilevel"/>
    <w:tmpl w:val="441EB7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A61085D"/>
    <w:multiLevelType w:val="multilevel"/>
    <w:tmpl w:val="F22405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i/>
      </w:rPr>
    </w:lvl>
    <w:lvl w:ilvl="4">
      <w:start w:val="1"/>
      <w:numFmt w:val="decimalZero"/>
      <w:lvlText w:val="%1.%2.%3.%4.%5."/>
      <w:lvlJc w:val="left"/>
      <w:pPr>
        <w:ind w:left="26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i/>
      </w:rPr>
    </w:lvl>
  </w:abstractNum>
  <w:abstractNum w:abstractNumId="8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8"/>
    <w:rsid w:val="00001F1A"/>
    <w:rsid w:val="00006993"/>
    <w:rsid w:val="0003746C"/>
    <w:rsid w:val="00050818"/>
    <w:rsid w:val="000642E3"/>
    <w:rsid w:val="000662A8"/>
    <w:rsid w:val="0008396C"/>
    <w:rsid w:val="0012396F"/>
    <w:rsid w:val="001424C9"/>
    <w:rsid w:val="001A5A7D"/>
    <w:rsid w:val="001D6A29"/>
    <w:rsid w:val="001E02F2"/>
    <w:rsid w:val="001F336A"/>
    <w:rsid w:val="002B3E2C"/>
    <w:rsid w:val="002E3728"/>
    <w:rsid w:val="00336B3C"/>
    <w:rsid w:val="00360827"/>
    <w:rsid w:val="003A25A4"/>
    <w:rsid w:val="003A3287"/>
    <w:rsid w:val="00407634"/>
    <w:rsid w:val="00441D0E"/>
    <w:rsid w:val="00463550"/>
    <w:rsid w:val="00465E34"/>
    <w:rsid w:val="004A07A5"/>
    <w:rsid w:val="004D073B"/>
    <w:rsid w:val="00507D46"/>
    <w:rsid w:val="005D24FD"/>
    <w:rsid w:val="0061515B"/>
    <w:rsid w:val="006F5588"/>
    <w:rsid w:val="00704FEA"/>
    <w:rsid w:val="00731E65"/>
    <w:rsid w:val="007C1528"/>
    <w:rsid w:val="007C49F3"/>
    <w:rsid w:val="007E10F6"/>
    <w:rsid w:val="00807B4F"/>
    <w:rsid w:val="0081042F"/>
    <w:rsid w:val="008B3D63"/>
    <w:rsid w:val="008C35C3"/>
    <w:rsid w:val="008D6DCF"/>
    <w:rsid w:val="008E2130"/>
    <w:rsid w:val="0090796F"/>
    <w:rsid w:val="00924BC6"/>
    <w:rsid w:val="009558F3"/>
    <w:rsid w:val="00960B51"/>
    <w:rsid w:val="009B468B"/>
    <w:rsid w:val="009F00F4"/>
    <w:rsid w:val="009F6D0B"/>
    <w:rsid w:val="00A4777C"/>
    <w:rsid w:val="00A916A8"/>
    <w:rsid w:val="00A94A75"/>
    <w:rsid w:val="00AD45E9"/>
    <w:rsid w:val="00AE4ED7"/>
    <w:rsid w:val="00B0268B"/>
    <w:rsid w:val="00B500E4"/>
    <w:rsid w:val="00B749EB"/>
    <w:rsid w:val="00B911F4"/>
    <w:rsid w:val="00B94043"/>
    <w:rsid w:val="00BA3274"/>
    <w:rsid w:val="00BB70CE"/>
    <w:rsid w:val="00C05688"/>
    <w:rsid w:val="00C10C4C"/>
    <w:rsid w:val="00C253B1"/>
    <w:rsid w:val="00C75F14"/>
    <w:rsid w:val="00CA28CF"/>
    <w:rsid w:val="00CB171D"/>
    <w:rsid w:val="00CD03F0"/>
    <w:rsid w:val="00D32629"/>
    <w:rsid w:val="00D52459"/>
    <w:rsid w:val="00D62877"/>
    <w:rsid w:val="00D970DD"/>
    <w:rsid w:val="00DE5AB3"/>
    <w:rsid w:val="00DE5C75"/>
    <w:rsid w:val="00E502E1"/>
    <w:rsid w:val="00E94369"/>
    <w:rsid w:val="00EF2357"/>
    <w:rsid w:val="00F214AB"/>
    <w:rsid w:val="00FA0187"/>
    <w:rsid w:val="00FB7AB6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3E2CF763"/>
  <w15:chartTrackingRefBased/>
  <w15:docId w15:val="{6AC9266D-B71A-4803-B4B2-7CED0A2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75"/>
  </w:style>
  <w:style w:type="paragraph" w:styleId="1">
    <w:name w:val="heading 1"/>
    <w:basedOn w:val="a"/>
    <w:next w:val="a"/>
    <w:link w:val="10"/>
    <w:qFormat/>
    <w:rsid w:val="008E2130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8E2130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8E2130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E3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130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8E2130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table" w:styleId="aa">
    <w:name w:val="Table Grid"/>
    <w:basedOn w:val="a1"/>
    <w:uiPriority w:val="39"/>
    <w:rsid w:val="0044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642E3"/>
    <w:rPr>
      <w:color w:val="0000FF"/>
      <w:u w:val="single"/>
    </w:rPr>
  </w:style>
  <w:style w:type="character" w:customStyle="1" w:styleId="key-valueitem-value">
    <w:name w:val="key-value__item-value"/>
    <w:basedOn w:val="a0"/>
    <w:rsid w:val="0006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D3F7-4A15-4B4F-845C-839EF64F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Южакова Наталия</cp:lastModifiedBy>
  <cp:revision>43</cp:revision>
  <cp:lastPrinted>2018-02-06T16:37:00Z</cp:lastPrinted>
  <dcterms:created xsi:type="dcterms:W3CDTF">2018-01-19T09:44:00Z</dcterms:created>
  <dcterms:modified xsi:type="dcterms:W3CDTF">2018-02-13T08:18:00Z</dcterms:modified>
</cp:coreProperties>
</file>